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B52" w:rsidRDefault="00E73B52" w:rsidP="000316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73B52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973DC1" w:rsidRDefault="00973DC1" w:rsidP="00973D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E73B52" w:rsidRPr="00E73B52">
        <w:rPr>
          <w:rFonts w:ascii="Times New Roman" w:eastAsia="Times New Roman" w:hAnsi="Times New Roman" w:cs="Times New Roman"/>
          <w:sz w:val="28"/>
          <w:szCs w:val="28"/>
        </w:rPr>
        <w:t>оценк</w:t>
      </w:r>
      <w:r w:rsidR="00C20DE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73B52" w:rsidRPr="00E73B52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73B52">
        <w:rPr>
          <w:rFonts w:ascii="Times New Roman" w:eastAsia="Times New Roman" w:hAnsi="Times New Roman" w:cs="Times New Roman"/>
          <w:sz w:val="28"/>
          <w:szCs w:val="28"/>
        </w:rPr>
        <w:t>налоговых расходов</w:t>
      </w:r>
      <w:r w:rsidR="001243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73DC1" w:rsidRDefault="00973DC1" w:rsidP="00973D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73D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A9115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Большеатмасского</w:t>
      </w:r>
      <w:r w:rsidRPr="00973D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</w:p>
    <w:p w:rsidR="00091848" w:rsidRDefault="00A91151" w:rsidP="00973D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Черлакского</w:t>
      </w:r>
      <w:r w:rsidR="00973DC1" w:rsidRPr="00973DC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 Омской области</w:t>
      </w:r>
      <w:r w:rsidR="00973D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43DF">
        <w:rPr>
          <w:rFonts w:ascii="Times New Roman" w:eastAsia="Times New Roman" w:hAnsi="Times New Roman" w:cs="Times New Roman"/>
          <w:sz w:val="28"/>
          <w:szCs w:val="28"/>
        </w:rPr>
        <w:t>за 201</w:t>
      </w:r>
      <w:r w:rsidR="000949D4">
        <w:rPr>
          <w:rFonts w:ascii="Times New Roman" w:eastAsia="Times New Roman" w:hAnsi="Times New Roman" w:cs="Times New Roman"/>
          <w:sz w:val="28"/>
          <w:szCs w:val="28"/>
        </w:rPr>
        <w:t>9</w:t>
      </w:r>
      <w:r w:rsidR="001243DF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EE39C2" w:rsidRDefault="00EE39C2" w:rsidP="00973DC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1848" w:rsidRDefault="00091848" w:rsidP="00E046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C84EA8" w:rsidRDefault="00E04618" w:rsidP="00C84E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04618">
        <w:rPr>
          <w:rFonts w:ascii="Times New Roman" w:eastAsia="Times New Roman" w:hAnsi="Times New Roman" w:cs="Times New Roman"/>
          <w:sz w:val="24"/>
          <w:szCs w:val="24"/>
        </w:rPr>
        <w:t>Оценка эффектив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>ности налоговых расходов за 201</w:t>
      </w:r>
      <w:r w:rsidR="000949D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04618">
        <w:rPr>
          <w:rFonts w:ascii="Times New Roman" w:eastAsia="Times New Roman" w:hAnsi="Times New Roman" w:cs="Times New Roman"/>
          <w:sz w:val="24"/>
          <w:szCs w:val="24"/>
        </w:rPr>
        <w:t xml:space="preserve"> год проведена в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95F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="00B144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695F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E04618">
        <w:rPr>
          <w:rFonts w:ascii="Times New Roman" w:eastAsia="Times New Roman" w:hAnsi="Times New Roman" w:cs="Times New Roman"/>
          <w:sz w:val="24"/>
          <w:szCs w:val="24"/>
        </w:rPr>
        <w:t xml:space="preserve">порядком, утвержденным </w:t>
      </w:r>
      <w:r w:rsidR="000E3DF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04618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>Большеатмасского</w:t>
      </w:r>
      <w:r w:rsidR="00FC19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 xml:space="preserve">Черлакского 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 муниципаль</w:t>
      </w:r>
      <w:r w:rsidR="00FC773C">
        <w:rPr>
          <w:rFonts w:ascii="Times New Roman" w:eastAsia="Times New Roman" w:hAnsi="Times New Roman" w:cs="Times New Roman"/>
          <w:sz w:val="24"/>
          <w:szCs w:val="24"/>
        </w:rPr>
        <w:t xml:space="preserve">ного района Омской области от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>12</w:t>
      </w:r>
      <w:r w:rsidR="00FC773C">
        <w:rPr>
          <w:rFonts w:ascii="Times New Roman" w:eastAsia="Times New Roman" w:hAnsi="Times New Roman" w:cs="Times New Roman"/>
          <w:sz w:val="24"/>
          <w:szCs w:val="24"/>
        </w:rPr>
        <w:t>.0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>3</w:t>
      </w:r>
      <w:r w:rsidR="00FC773C">
        <w:rPr>
          <w:rFonts w:ascii="Times New Roman" w:eastAsia="Times New Roman" w:hAnsi="Times New Roman" w:cs="Times New Roman"/>
          <w:sz w:val="24"/>
          <w:szCs w:val="24"/>
        </w:rPr>
        <w:t xml:space="preserve">.2020 г. №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>17-п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</w:t>
      </w:r>
      <w:r w:rsidR="00FC19B5">
        <w:rPr>
          <w:rFonts w:ascii="Times New Roman" w:eastAsia="Times New Roman" w:hAnsi="Times New Roman" w:cs="Times New Roman"/>
          <w:sz w:val="24"/>
          <w:szCs w:val="24"/>
        </w:rPr>
        <w:t xml:space="preserve">Порядка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 перечня </w:t>
      </w:r>
      <w:r w:rsidRPr="00E04618">
        <w:rPr>
          <w:rFonts w:ascii="Times New Roman" w:eastAsia="Times New Roman" w:hAnsi="Times New Roman" w:cs="Times New Roman"/>
          <w:sz w:val="24"/>
          <w:szCs w:val="24"/>
        </w:rPr>
        <w:t>налоговых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 расходов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>и оценке налоговых расходов Большеатмасского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>Черлакского</w:t>
      </w:r>
      <w:r w:rsidR="00943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73B52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A91151">
        <w:rPr>
          <w:rFonts w:ascii="Times New Roman" w:eastAsia="Times New Roman" w:hAnsi="Times New Roman" w:cs="Times New Roman"/>
          <w:sz w:val="24"/>
          <w:szCs w:val="24"/>
        </w:rPr>
        <w:t xml:space="preserve"> Омской области</w:t>
      </w:r>
      <w:r w:rsidR="0018073A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E3DF7">
        <w:rPr>
          <w:rFonts w:ascii="Times New Roman" w:eastAsia="Times New Roman" w:hAnsi="Times New Roman" w:cs="Times New Roman"/>
          <w:sz w:val="24"/>
          <w:szCs w:val="24"/>
        </w:rPr>
        <w:t>, Постановлением  Администрации Большеатмасского сельского поселения Черлакского муниципального района Омской области от 09.11.2017 года № 83-п</w:t>
      </w:r>
      <w:proofErr w:type="gramEnd"/>
      <w:r w:rsidR="000E3DF7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эффективности предоставленных и планируемых к предоставлению налоговых льгот по местным налогам в Большеатмасском сельском поселении Черлакского муниципального района Омской области»</w:t>
      </w:r>
    </w:p>
    <w:p w:rsidR="00270BDC" w:rsidRDefault="00270BDC" w:rsidP="00C84E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0BDC" w:rsidRDefault="00270BDC" w:rsidP="00270B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Информация по н</w:t>
      </w:r>
      <w:r w:rsidR="001243DF" w:rsidRPr="003C19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логовым льготам</w:t>
      </w:r>
      <w:r w:rsidR="00C84EA8" w:rsidRPr="003C19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70BDC" w:rsidRDefault="001243DF" w:rsidP="00270B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C19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территории </w:t>
      </w:r>
      <w:r w:rsidR="00A9115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Большеатмасского</w:t>
      </w:r>
      <w:r w:rsidRPr="003C19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</w:p>
    <w:p w:rsidR="004435BB" w:rsidRPr="003C1979" w:rsidRDefault="00A91151" w:rsidP="00270BDC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Черлакского</w:t>
      </w:r>
      <w:r w:rsidR="001243DF" w:rsidRPr="003C197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муниципального района Омской области</w:t>
      </w:r>
    </w:p>
    <w:p w:rsidR="003C1979" w:rsidRPr="003C1979" w:rsidRDefault="003C1979" w:rsidP="003C19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0031" w:type="dxa"/>
        <w:tblLook w:val="04A0" w:firstRow="1" w:lastRow="0" w:firstColumn="1" w:lastColumn="0" w:noHBand="0" w:noVBand="1"/>
      </w:tblPr>
      <w:tblGrid>
        <w:gridCol w:w="675"/>
        <w:gridCol w:w="4820"/>
        <w:gridCol w:w="4536"/>
      </w:tblGrid>
      <w:tr w:rsidR="003C1979" w:rsidTr="0022490E">
        <w:tc>
          <w:tcPr>
            <w:tcW w:w="5495" w:type="dxa"/>
            <w:gridSpan w:val="2"/>
          </w:tcPr>
          <w:p w:rsidR="003C1979" w:rsidRDefault="003C1979" w:rsidP="003C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4536" w:type="dxa"/>
          </w:tcPr>
          <w:p w:rsidR="003C1979" w:rsidRDefault="003C1979" w:rsidP="003C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3C1979" w:rsidTr="0022490E">
        <w:tc>
          <w:tcPr>
            <w:tcW w:w="675" w:type="dxa"/>
          </w:tcPr>
          <w:p w:rsidR="003C1979" w:rsidRDefault="003C1979" w:rsidP="003C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C1979" w:rsidRDefault="003C1979" w:rsidP="003C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3C1979" w:rsidRDefault="003C1979" w:rsidP="003C1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1979" w:rsidTr="0022490E">
        <w:tc>
          <w:tcPr>
            <w:tcW w:w="10031" w:type="dxa"/>
            <w:gridSpan w:val="3"/>
          </w:tcPr>
          <w:p w:rsidR="003C1979" w:rsidRDefault="003C1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характеристики налоговых расходов</w:t>
            </w:r>
          </w:p>
        </w:tc>
      </w:tr>
      <w:tr w:rsidR="003C1979" w:rsidTr="0022490E">
        <w:tc>
          <w:tcPr>
            <w:tcW w:w="675" w:type="dxa"/>
          </w:tcPr>
          <w:p w:rsidR="003C1979" w:rsidRDefault="003C1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C1979" w:rsidRDefault="003C19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 правовые акты, которыми предусматриваются</w:t>
            </w:r>
            <w:r w:rsidR="00103892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льготы, освобождения и иные преференции по местным налогам</w:t>
            </w:r>
          </w:p>
        </w:tc>
        <w:tc>
          <w:tcPr>
            <w:tcW w:w="4536" w:type="dxa"/>
          </w:tcPr>
          <w:p w:rsidR="003C1979" w:rsidRDefault="00103892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Совета </w:t>
            </w:r>
            <w:r w:rsidR="001D3715">
              <w:rPr>
                <w:rFonts w:ascii="Times New Roman" w:hAnsi="Times New Roman" w:cs="Times New Roman"/>
                <w:sz w:val="24"/>
                <w:szCs w:val="24"/>
              </w:rPr>
              <w:t>Большеатмасского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1D3715">
              <w:rPr>
                <w:rFonts w:ascii="Times New Roman" w:hAnsi="Times New Roman" w:cs="Times New Roman"/>
                <w:sz w:val="24"/>
                <w:szCs w:val="24"/>
              </w:rPr>
              <w:t>Черлакского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</w:t>
            </w:r>
            <w:r w:rsidR="00FC773C">
              <w:rPr>
                <w:rFonts w:ascii="Times New Roman" w:hAnsi="Times New Roman" w:cs="Times New Roman"/>
                <w:sz w:val="24"/>
                <w:szCs w:val="24"/>
              </w:rPr>
              <w:t xml:space="preserve">ного района Омской области от </w:t>
            </w:r>
            <w:r w:rsidR="001D371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C77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D371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C773C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1D37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C773C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1D371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 земельном налоге»</w:t>
            </w:r>
          </w:p>
        </w:tc>
      </w:tr>
      <w:tr w:rsidR="003C1979" w:rsidTr="0022490E">
        <w:tc>
          <w:tcPr>
            <w:tcW w:w="675" w:type="dxa"/>
          </w:tcPr>
          <w:p w:rsidR="003C1979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3C1979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установлены льготы</w:t>
            </w:r>
          </w:p>
        </w:tc>
        <w:tc>
          <w:tcPr>
            <w:tcW w:w="4536" w:type="dxa"/>
          </w:tcPr>
          <w:p w:rsidR="003C1979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</w:tr>
      <w:tr w:rsidR="003C1979" w:rsidTr="0022490E">
        <w:tc>
          <w:tcPr>
            <w:tcW w:w="675" w:type="dxa"/>
          </w:tcPr>
          <w:p w:rsidR="003C1979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3C1979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Категория плательщиков, для которых предусмотрены льготы</w:t>
            </w:r>
          </w:p>
        </w:tc>
        <w:tc>
          <w:tcPr>
            <w:tcW w:w="4536" w:type="dxa"/>
          </w:tcPr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>- инвалидов, имеющих I и II группу инвалидности; (без их привязки к степени ограничения способности к трудовой деятельности или году присвоения инвалидности)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   - инвалидов с детства;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   - ветеранов и инвалидов Великой Отечественной войны, ветеранов и инвалидов боевых действий.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Освобождаются от налогообложения в полном объеме: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 - религиозные организации – в отношении принадлежащих им земельным участков, на которых расположены здания, строения, сооружения религиозного и благотворительного назначения;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  - муниципальные учреждения образования;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  - муниципальные учреждения здравоохранения.</w:t>
            </w:r>
          </w:p>
          <w:p w:rsidR="001D3715" w:rsidRPr="001D3715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t xml:space="preserve">   - муниципальные учреждения культуры</w:t>
            </w:r>
          </w:p>
          <w:p w:rsidR="003C1979" w:rsidRPr="00103892" w:rsidRDefault="001D3715" w:rsidP="001D37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7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- органы  местного самоуправления</w:t>
            </w:r>
          </w:p>
        </w:tc>
      </w:tr>
      <w:tr w:rsidR="006A68CE" w:rsidTr="0022490E">
        <w:tc>
          <w:tcPr>
            <w:tcW w:w="675" w:type="dxa"/>
          </w:tcPr>
          <w:p w:rsidR="006A68CE" w:rsidRDefault="006A6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820" w:type="dxa"/>
          </w:tcPr>
          <w:p w:rsidR="006A68CE" w:rsidRDefault="00103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предоставления налоговых льгот, </w:t>
            </w:r>
            <w:r w:rsidR="00097A11">
              <w:rPr>
                <w:rFonts w:ascii="Times New Roman" w:hAnsi="Times New Roman" w:cs="Times New Roman"/>
                <w:sz w:val="24"/>
                <w:szCs w:val="24"/>
              </w:rPr>
              <w:t>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4536" w:type="dxa"/>
          </w:tcPr>
          <w:p w:rsidR="006A68CE" w:rsidRDefault="0009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Созданные органами местного самоуправления, органами государственной власти</w:t>
            </w:r>
          </w:p>
        </w:tc>
      </w:tr>
      <w:tr w:rsidR="00872FBB" w:rsidTr="0022490E">
        <w:tc>
          <w:tcPr>
            <w:tcW w:w="675" w:type="dxa"/>
          </w:tcPr>
          <w:p w:rsidR="00872FBB" w:rsidRDefault="0087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872FBB" w:rsidRDefault="0087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начала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4536" w:type="dxa"/>
          </w:tcPr>
          <w:p w:rsidR="00872FBB" w:rsidRDefault="00FC773C" w:rsidP="00954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954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72FB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2B1267" w:rsidTr="0022490E">
        <w:tc>
          <w:tcPr>
            <w:tcW w:w="675" w:type="dxa"/>
          </w:tcPr>
          <w:p w:rsidR="002B1267" w:rsidRDefault="0087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2B1267" w:rsidRDefault="002B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4536" w:type="dxa"/>
          </w:tcPr>
          <w:p w:rsidR="002B1267" w:rsidRDefault="002B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период действия НПА</w:t>
            </w:r>
          </w:p>
        </w:tc>
      </w:tr>
      <w:tr w:rsidR="002B1267" w:rsidTr="0022490E">
        <w:tc>
          <w:tcPr>
            <w:tcW w:w="675" w:type="dxa"/>
          </w:tcPr>
          <w:p w:rsidR="002B1267" w:rsidRDefault="00872F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2B1267" w:rsidRPr="002B1267" w:rsidRDefault="002B1267" w:rsidP="002B1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прекращения действия </w:t>
            </w:r>
            <w:proofErr w:type="gramStart"/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налоговых</w:t>
            </w:r>
            <w:proofErr w:type="gramEnd"/>
          </w:p>
          <w:p w:rsidR="002B1267" w:rsidRPr="002B1267" w:rsidRDefault="002B1267" w:rsidP="002B1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льгот, освобождений и иных преференций</w:t>
            </w:r>
          </w:p>
          <w:p w:rsidR="002B1267" w:rsidRPr="002B1267" w:rsidRDefault="002B1267" w:rsidP="002B12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>по налогам,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установленная</w:t>
            </w:r>
            <w:proofErr w:type="gramEnd"/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нормативными правовыми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1267">
              <w:rPr>
                <w:rFonts w:ascii="Times New Roman" w:eastAsia="Times New Roman" w:hAnsi="Times New Roman" w:cs="Times New Roman"/>
                <w:sz w:val="24"/>
                <w:szCs w:val="24"/>
              </w:rPr>
              <w:t>актами муниципального образования</w:t>
            </w:r>
          </w:p>
        </w:tc>
        <w:tc>
          <w:tcPr>
            <w:tcW w:w="4536" w:type="dxa"/>
          </w:tcPr>
          <w:p w:rsidR="002B1267" w:rsidRDefault="00D625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</w:tc>
      </w:tr>
      <w:tr w:rsidR="00103892" w:rsidTr="0022490E">
        <w:tc>
          <w:tcPr>
            <w:tcW w:w="10031" w:type="dxa"/>
            <w:gridSpan w:val="3"/>
          </w:tcPr>
          <w:p w:rsidR="00103892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Целевые характеристики налоговых расходов</w:t>
            </w:r>
          </w:p>
        </w:tc>
      </w:tr>
      <w:tr w:rsidR="003C1979" w:rsidTr="0022490E">
        <w:tc>
          <w:tcPr>
            <w:tcW w:w="675" w:type="dxa"/>
          </w:tcPr>
          <w:p w:rsidR="003C1979" w:rsidRDefault="00103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3C1979" w:rsidRDefault="008C7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предоставления налоговых льгот</w:t>
            </w:r>
          </w:p>
        </w:tc>
        <w:tc>
          <w:tcPr>
            <w:tcW w:w="4536" w:type="dxa"/>
          </w:tcPr>
          <w:p w:rsidR="003C1979" w:rsidRDefault="008C7714" w:rsidP="00497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налоговой нагрузки на </w:t>
            </w:r>
            <w:r w:rsidR="00497799" w:rsidRPr="00497799">
              <w:rPr>
                <w:rFonts w:ascii="Times New Roman" w:hAnsi="Times New Roman" w:cs="Times New Roman"/>
                <w:sz w:val="24"/>
                <w:szCs w:val="24"/>
              </w:rPr>
              <w:t xml:space="preserve">поддержку малообеспеченных и социально незащищенных категорий граждан, </w:t>
            </w:r>
            <w:r w:rsidR="00954BC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учреждения, финансируемые за счет средств местного и районного бюджетов</w:t>
            </w:r>
            <w:r w:rsidR="00097A11">
              <w:rPr>
                <w:rFonts w:ascii="Times New Roman" w:hAnsi="Times New Roman" w:cs="Times New Roman"/>
                <w:sz w:val="24"/>
                <w:szCs w:val="24"/>
              </w:rPr>
              <w:t>, способствующие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экономии бюджетных средств</w:t>
            </w:r>
          </w:p>
        </w:tc>
      </w:tr>
      <w:tr w:rsidR="00097A11" w:rsidTr="0022490E">
        <w:tc>
          <w:tcPr>
            <w:tcW w:w="675" w:type="dxa"/>
          </w:tcPr>
          <w:p w:rsidR="00097A11" w:rsidRDefault="00097A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943F32" w:rsidRPr="00943F32" w:rsidRDefault="00943F32" w:rsidP="00943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(индикатор) достижения целей</w:t>
            </w:r>
          </w:p>
          <w:p w:rsidR="00943F32" w:rsidRPr="00943F32" w:rsidRDefault="00943F32" w:rsidP="00943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муниципальных программ и (или) целей</w:t>
            </w:r>
          </w:p>
          <w:p w:rsidR="00943F32" w:rsidRPr="00943F32" w:rsidRDefault="00943F32" w:rsidP="00943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 экономической</w:t>
            </w:r>
            <w:r w:rsidR="00D30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относящихся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муниципальным программам, в связи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предоставлением</w:t>
            </w:r>
          </w:p>
          <w:p w:rsidR="00097A11" w:rsidRPr="00943F32" w:rsidRDefault="00943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освобождений и иных преференций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налогам </w:t>
            </w:r>
          </w:p>
        </w:tc>
        <w:tc>
          <w:tcPr>
            <w:tcW w:w="4536" w:type="dxa"/>
          </w:tcPr>
          <w:p w:rsidR="00097A11" w:rsidRDefault="00497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799">
              <w:rPr>
                <w:rFonts w:ascii="Times New Roman" w:hAnsi="Times New Roman" w:cs="Times New Roman"/>
                <w:sz w:val="24"/>
                <w:szCs w:val="24"/>
              </w:rPr>
              <w:t>Снижение налоговой нагрузки на поддержку малообеспеченных и социально незащищенных категорий граждан, и учреждения, финансируемые за счет средств местного и районного бюджетов, способствующие экономии бюджетных средств</w:t>
            </w:r>
          </w:p>
        </w:tc>
      </w:tr>
      <w:tr w:rsidR="00943F32" w:rsidTr="0022490E">
        <w:tc>
          <w:tcPr>
            <w:tcW w:w="675" w:type="dxa"/>
          </w:tcPr>
          <w:p w:rsidR="00943F32" w:rsidRDefault="009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43F32" w:rsidRPr="00943F32" w:rsidRDefault="00943F32" w:rsidP="00943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льгот,</w:t>
            </w:r>
          </w:p>
          <w:p w:rsidR="00943F32" w:rsidRPr="00943F32" w:rsidRDefault="00943F32" w:rsidP="00943F3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освобождений и иных преференций </w:t>
            </w:r>
            <w:proofErr w:type="gramStart"/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43F32" w:rsidRPr="00943F32" w:rsidRDefault="00943F32" w:rsidP="00C22F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3F32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налогам</w:t>
            </w:r>
          </w:p>
        </w:tc>
        <w:tc>
          <w:tcPr>
            <w:tcW w:w="4536" w:type="dxa"/>
          </w:tcPr>
          <w:p w:rsidR="00943F32" w:rsidRDefault="00943F32" w:rsidP="00C2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земельного налога</w:t>
            </w:r>
          </w:p>
        </w:tc>
      </w:tr>
      <w:tr w:rsidR="00943F32" w:rsidTr="0022490E">
        <w:tc>
          <w:tcPr>
            <w:tcW w:w="675" w:type="dxa"/>
          </w:tcPr>
          <w:p w:rsidR="00943F32" w:rsidRDefault="009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43F32" w:rsidRDefault="00943F32" w:rsidP="00C2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4536" w:type="dxa"/>
          </w:tcPr>
          <w:p w:rsidR="00943F32" w:rsidRDefault="00943F32" w:rsidP="00C2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Технические налоговые расходы</w:t>
            </w:r>
          </w:p>
        </w:tc>
      </w:tr>
      <w:tr w:rsidR="00943F32" w:rsidTr="0022490E">
        <w:tc>
          <w:tcPr>
            <w:tcW w:w="675" w:type="dxa"/>
          </w:tcPr>
          <w:p w:rsidR="00943F32" w:rsidRDefault="009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943F32" w:rsidRDefault="00943F32" w:rsidP="00C2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представляются налоговые льготы, освобождения и иные преференции по налогам</w:t>
            </w:r>
          </w:p>
        </w:tc>
        <w:tc>
          <w:tcPr>
            <w:tcW w:w="4536" w:type="dxa"/>
          </w:tcPr>
          <w:p w:rsidR="00943F32" w:rsidRDefault="00943F32" w:rsidP="00C22F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0,3% и 1,5%</w:t>
            </w:r>
          </w:p>
        </w:tc>
      </w:tr>
      <w:tr w:rsidR="00943F32" w:rsidTr="0022490E">
        <w:tc>
          <w:tcPr>
            <w:tcW w:w="675" w:type="dxa"/>
          </w:tcPr>
          <w:p w:rsidR="00943F32" w:rsidRDefault="009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943F32" w:rsidRDefault="009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</w:t>
            </w:r>
          </w:p>
        </w:tc>
        <w:tc>
          <w:tcPr>
            <w:tcW w:w="4536" w:type="dxa"/>
          </w:tcPr>
          <w:p w:rsidR="00943F32" w:rsidRDefault="009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Освобождение от налогообложения</w:t>
            </w:r>
          </w:p>
        </w:tc>
      </w:tr>
      <w:tr w:rsidR="00973DC1" w:rsidTr="0022490E">
        <w:tc>
          <w:tcPr>
            <w:tcW w:w="10031" w:type="dxa"/>
            <w:gridSpan w:val="3"/>
          </w:tcPr>
          <w:p w:rsidR="00973DC1" w:rsidRDefault="00973D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Фискальные характеристики налоговых расходов</w:t>
            </w:r>
          </w:p>
        </w:tc>
      </w:tr>
      <w:tr w:rsidR="00973DC1" w:rsidTr="0022490E">
        <w:tc>
          <w:tcPr>
            <w:tcW w:w="675" w:type="dxa"/>
          </w:tcPr>
          <w:p w:rsidR="00973DC1" w:rsidRDefault="00D7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973DC1" w:rsidRDefault="00D70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льгот, освобождений и иных преференций</w:t>
            </w:r>
            <w:r w:rsidR="00270BDC">
              <w:rPr>
                <w:rFonts w:ascii="Times New Roman" w:hAnsi="Times New Roman" w:cs="Times New Roman"/>
                <w:sz w:val="24"/>
                <w:szCs w:val="24"/>
              </w:rPr>
              <w:t xml:space="preserve"> (включая пониженные, дифференцированные налоговые ставки), представленных категориям плательщиков (тыс. рублей)</w:t>
            </w:r>
          </w:p>
        </w:tc>
        <w:tc>
          <w:tcPr>
            <w:tcW w:w="4536" w:type="dxa"/>
          </w:tcPr>
          <w:p w:rsidR="00973DC1" w:rsidRDefault="00FC77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949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– </w:t>
            </w:r>
            <w:r w:rsidR="000C158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949D4">
              <w:rPr>
                <w:rFonts w:ascii="Times New Roman" w:hAnsi="Times New Roman" w:cs="Times New Roman"/>
                <w:sz w:val="24"/>
                <w:szCs w:val="24"/>
              </w:rPr>
              <w:t>т.р.</w:t>
            </w:r>
          </w:p>
          <w:p w:rsidR="00D91E4C" w:rsidRDefault="00D91E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3DC1" w:rsidTr="0022490E">
        <w:tc>
          <w:tcPr>
            <w:tcW w:w="675" w:type="dxa"/>
          </w:tcPr>
          <w:p w:rsidR="00973DC1" w:rsidRDefault="00F3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</w:tcPr>
          <w:p w:rsidR="00973DC1" w:rsidRDefault="00F36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 льгот, освобождений и иных преференций по каждой категории плательщиков</w:t>
            </w:r>
            <w:r w:rsidR="0080668A">
              <w:rPr>
                <w:rFonts w:ascii="Times New Roman" w:hAnsi="Times New Roman" w:cs="Times New Roman"/>
                <w:sz w:val="24"/>
                <w:szCs w:val="24"/>
              </w:rPr>
              <w:t>, единиц</w:t>
            </w:r>
          </w:p>
        </w:tc>
        <w:tc>
          <w:tcPr>
            <w:tcW w:w="4536" w:type="dxa"/>
          </w:tcPr>
          <w:p w:rsidR="00973DC1" w:rsidRPr="000E3DF7" w:rsidRDefault="000C158B" w:rsidP="000E3D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3DC1" w:rsidTr="0022490E">
        <w:tc>
          <w:tcPr>
            <w:tcW w:w="675" w:type="dxa"/>
          </w:tcPr>
          <w:p w:rsidR="00973DC1" w:rsidRDefault="00CD2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973DC1" w:rsidRDefault="00326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оценки</w:t>
            </w:r>
            <w:r w:rsidR="00496F58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налоговых расходов</w:t>
            </w:r>
          </w:p>
        </w:tc>
        <w:tc>
          <w:tcPr>
            <w:tcW w:w="4536" w:type="dxa"/>
          </w:tcPr>
          <w:p w:rsidR="00973DC1" w:rsidRDefault="00326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Признан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эффективным</w:t>
            </w:r>
          </w:p>
        </w:tc>
      </w:tr>
      <w:tr w:rsidR="00973DC1" w:rsidTr="0022490E">
        <w:tc>
          <w:tcPr>
            <w:tcW w:w="675" w:type="dxa"/>
          </w:tcPr>
          <w:p w:rsidR="00973DC1" w:rsidRDefault="00CD27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973DC1" w:rsidRDefault="00192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совокупного бюджетного эффекта (самоокупаемости) </w:t>
            </w:r>
            <w:r w:rsidR="0032604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налоговых расходов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отношении стимулирующих налоговых расходов)</w:t>
            </w:r>
          </w:p>
        </w:tc>
        <w:tc>
          <w:tcPr>
            <w:tcW w:w="4536" w:type="dxa"/>
          </w:tcPr>
          <w:p w:rsidR="00973DC1" w:rsidRDefault="00326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Стимулирующие налоговые расходы не предоставлялись</w:t>
            </w:r>
          </w:p>
        </w:tc>
      </w:tr>
    </w:tbl>
    <w:p w:rsidR="0022490E" w:rsidRDefault="0022490E" w:rsidP="0022490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7799" w:rsidRPr="00497799" w:rsidRDefault="0021490B" w:rsidP="004977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90E">
        <w:rPr>
          <w:rFonts w:ascii="Times New Roman" w:hAnsi="Times New Roman" w:cs="Times New Roman"/>
          <w:sz w:val="24"/>
          <w:szCs w:val="24"/>
        </w:rPr>
        <w:t xml:space="preserve">Налоговая льгота </w:t>
      </w:r>
      <w:r w:rsidR="0022490E" w:rsidRPr="0022490E">
        <w:rPr>
          <w:rFonts w:ascii="Times New Roman" w:hAnsi="Times New Roman" w:cs="Times New Roman"/>
          <w:sz w:val="24"/>
          <w:szCs w:val="24"/>
        </w:rPr>
        <w:t>по земельному налогу юридическим</w:t>
      </w:r>
      <w:r w:rsidR="00497799">
        <w:rPr>
          <w:rFonts w:ascii="Times New Roman" w:hAnsi="Times New Roman" w:cs="Times New Roman"/>
          <w:sz w:val="24"/>
          <w:szCs w:val="24"/>
        </w:rPr>
        <w:t xml:space="preserve"> и физическим </w:t>
      </w:r>
      <w:r w:rsidR="0022490E" w:rsidRPr="0022490E">
        <w:rPr>
          <w:rFonts w:ascii="Times New Roman" w:hAnsi="Times New Roman" w:cs="Times New Roman"/>
          <w:sz w:val="24"/>
          <w:szCs w:val="24"/>
        </w:rPr>
        <w:t xml:space="preserve"> лицам предоставлялась для снижения налоговой нагрузки на учреждения, финансируемые за счет средств местного и районного бюджетов, способствующая экономии бюджетных средств</w:t>
      </w:r>
      <w:r w:rsidR="008209ED">
        <w:rPr>
          <w:rFonts w:ascii="Times New Roman" w:hAnsi="Times New Roman" w:cs="Times New Roman"/>
          <w:sz w:val="24"/>
          <w:szCs w:val="24"/>
        </w:rPr>
        <w:t xml:space="preserve">. </w:t>
      </w:r>
      <w:r w:rsidR="0022490E">
        <w:rPr>
          <w:rFonts w:ascii="Times New Roman" w:hAnsi="Times New Roman" w:cs="Times New Roman"/>
          <w:sz w:val="24"/>
          <w:szCs w:val="24"/>
        </w:rPr>
        <w:t xml:space="preserve">Экономическая эффективность предоставленных </w:t>
      </w:r>
      <w:r w:rsidR="007909D6">
        <w:rPr>
          <w:rFonts w:ascii="Times New Roman" w:hAnsi="Times New Roman" w:cs="Times New Roman"/>
          <w:sz w:val="24"/>
          <w:szCs w:val="24"/>
        </w:rPr>
        <w:t xml:space="preserve">налоговых </w:t>
      </w:r>
      <w:r w:rsidR="0022490E">
        <w:rPr>
          <w:rFonts w:ascii="Times New Roman" w:hAnsi="Times New Roman" w:cs="Times New Roman"/>
          <w:sz w:val="24"/>
          <w:szCs w:val="24"/>
        </w:rPr>
        <w:t>льгот бюджета поселения</w:t>
      </w:r>
      <w:r w:rsidR="007909D6">
        <w:rPr>
          <w:rFonts w:ascii="Times New Roman" w:hAnsi="Times New Roman" w:cs="Times New Roman"/>
          <w:sz w:val="24"/>
          <w:szCs w:val="24"/>
        </w:rPr>
        <w:t xml:space="preserve"> обеспечивает возложенных на </w:t>
      </w:r>
      <w:r w:rsidR="00BD19FD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муниципальные учреждения и органы </w:t>
      </w:r>
      <w:r w:rsidR="00BD19FD" w:rsidRPr="00BD19FD">
        <w:rPr>
          <w:rFonts w:ascii="Times New Roman" w:eastAsia="Times New Roman" w:hAnsi="Times New Roman" w:cs="Times New Roman"/>
          <w:sz w:val="24"/>
          <w:szCs w:val="24"/>
        </w:rPr>
        <w:t>самоуправления</w:t>
      </w:r>
      <w:r w:rsidR="007909D6">
        <w:rPr>
          <w:rFonts w:ascii="Times New Roman" w:hAnsi="Times New Roman" w:cs="Times New Roman"/>
          <w:sz w:val="24"/>
          <w:szCs w:val="24"/>
        </w:rPr>
        <w:t xml:space="preserve"> выполнение функциональных задач в интересах поселения. </w:t>
      </w:r>
      <w:r w:rsidR="008209ED" w:rsidRPr="00BD19FD">
        <w:rPr>
          <w:rFonts w:ascii="Times New Roman" w:eastAsia="Times New Roman" w:hAnsi="Times New Roman" w:cs="Times New Roman"/>
          <w:sz w:val="24"/>
          <w:szCs w:val="24"/>
        </w:rPr>
        <w:t>Отмена льготы</w:t>
      </w:r>
      <w:r w:rsidR="008209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09ED" w:rsidRPr="00BD19FD">
        <w:rPr>
          <w:rFonts w:ascii="Times New Roman" w:eastAsia="Times New Roman" w:hAnsi="Times New Roman" w:cs="Times New Roman"/>
          <w:sz w:val="24"/>
          <w:szCs w:val="24"/>
        </w:rPr>
        <w:t>увеличит нагрузку на бюджет.</w:t>
      </w:r>
      <w:r w:rsidR="008209ED" w:rsidRPr="008209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09ED" w:rsidRPr="00BD19FD">
        <w:rPr>
          <w:rFonts w:ascii="Times New Roman" w:eastAsia="Times New Roman" w:hAnsi="Times New Roman" w:cs="Times New Roman"/>
          <w:sz w:val="24"/>
          <w:szCs w:val="24"/>
        </w:rPr>
        <w:t>Социальным эффектом служит стабильность работы бюджетных</w:t>
      </w:r>
      <w:r w:rsidR="008209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209ED" w:rsidRPr="00BD19FD">
        <w:rPr>
          <w:rFonts w:ascii="Times New Roman" w:eastAsia="Times New Roman" w:hAnsi="Times New Roman" w:cs="Times New Roman"/>
          <w:sz w:val="24"/>
          <w:szCs w:val="24"/>
        </w:rPr>
        <w:t>учреждений, возможность направления расходов на социально-значимые мероприятия.</w:t>
      </w:r>
      <w:r w:rsidR="00497799" w:rsidRPr="00497799">
        <w:t xml:space="preserve"> </w:t>
      </w:r>
      <w:r w:rsidR="00497799" w:rsidRPr="00497799">
        <w:rPr>
          <w:rFonts w:ascii="Times New Roman" w:eastAsia="Times New Roman" w:hAnsi="Times New Roman" w:cs="Times New Roman"/>
          <w:sz w:val="24"/>
          <w:szCs w:val="24"/>
        </w:rPr>
        <w:t>Учитывая, что предоставление налоговых льгот (налоговых расходов) направлено на повышение уровня жизни населения, а именно поддержку малообеспеченных и социально незащищенных категорий граждан, повышение покупательской способности граждан, снижение доли расходов на оплату обязательных платежей, социальная эффективность этих налоговых льгот положительная.</w:t>
      </w:r>
    </w:p>
    <w:p w:rsidR="0021490B" w:rsidRDefault="00497799" w:rsidP="004977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799">
        <w:rPr>
          <w:rFonts w:ascii="Times New Roman" w:eastAsia="Times New Roman" w:hAnsi="Times New Roman" w:cs="Times New Roman"/>
          <w:sz w:val="24"/>
          <w:szCs w:val="24"/>
        </w:rPr>
        <w:t>Таким образом, налоговые льготы (налоговые расходы), предоставляемые отдельным категориям, в виде полного  освобождения от уплаты земельного налога признаются эффективными и не требующими отмены.</w:t>
      </w:r>
    </w:p>
    <w:p w:rsidR="00497799" w:rsidRDefault="00497799" w:rsidP="004977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799" w:rsidRDefault="00497799" w:rsidP="004977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97799" w:rsidRDefault="00497799" w:rsidP="004977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60BA" w:rsidRDefault="008160BA" w:rsidP="00BF24E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E3DF7">
        <w:rPr>
          <w:rFonts w:ascii="Times New Roman" w:hAnsi="Times New Roman" w:cs="Times New Roman"/>
          <w:sz w:val="24"/>
          <w:szCs w:val="24"/>
        </w:rPr>
        <w:t>Большеатмасского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                                       </w:t>
      </w:r>
      <w:r w:rsidR="000E3DF7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3DF7">
        <w:rPr>
          <w:rFonts w:ascii="Times New Roman" w:hAnsi="Times New Roman" w:cs="Times New Roman"/>
          <w:sz w:val="24"/>
          <w:szCs w:val="24"/>
        </w:rPr>
        <w:t>С.В.</w:t>
      </w:r>
      <w:proofErr w:type="gramStart"/>
      <w:r w:rsidR="000E3DF7">
        <w:rPr>
          <w:rFonts w:ascii="Times New Roman" w:hAnsi="Times New Roman" w:cs="Times New Roman"/>
          <w:sz w:val="24"/>
          <w:szCs w:val="24"/>
        </w:rPr>
        <w:t>Одинокий</w:t>
      </w:r>
      <w:proofErr w:type="spellEnd"/>
      <w:proofErr w:type="gramEnd"/>
    </w:p>
    <w:p w:rsidR="00BF24E3" w:rsidRPr="00BF24E3" w:rsidRDefault="00BF24E3" w:rsidP="00BF24E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F24E3" w:rsidRDefault="00BF24E3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Default="00E04618">
      <w:pPr>
        <w:rPr>
          <w:rFonts w:ascii="Times New Roman" w:hAnsi="Times New Roman" w:cs="Times New Roman"/>
          <w:sz w:val="24"/>
          <w:szCs w:val="24"/>
        </w:rPr>
      </w:pPr>
    </w:p>
    <w:p w:rsidR="00E04618" w:rsidRPr="00846AB0" w:rsidRDefault="00E04618">
      <w:pPr>
        <w:rPr>
          <w:rFonts w:ascii="Times New Roman" w:hAnsi="Times New Roman" w:cs="Times New Roman"/>
          <w:sz w:val="24"/>
          <w:szCs w:val="24"/>
        </w:rPr>
      </w:pPr>
    </w:p>
    <w:sectPr w:rsidR="00E04618" w:rsidRPr="00846AB0" w:rsidSect="00F342A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AB0"/>
    <w:rsid w:val="00031641"/>
    <w:rsid w:val="000671EE"/>
    <w:rsid w:val="000800A4"/>
    <w:rsid w:val="00091848"/>
    <w:rsid w:val="000949D4"/>
    <w:rsid w:val="00097A11"/>
    <w:rsid w:val="000C158B"/>
    <w:rsid w:val="000E3DF7"/>
    <w:rsid w:val="00103892"/>
    <w:rsid w:val="00103D7A"/>
    <w:rsid w:val="001243DF"/>
    <w:rsid w:val="0018073A"/>
    <w:rsid w:val="001923C5"/>
    <w:rsid w:val="001D3715"/>
    <w:rsid w:val="001F74B8"/>
    <w:rsid w:val="0021490B"/>
    <w:rsid w:val="00214FA4"/>
    <w:rsid w:val="0022490E"/>
    <w:rsid w:val="00270BDC"/>
    <w:rsid w:val="002B1267"/>
    <w:rsid w:val="00326045"/>
    <w:rsid w:val="00350C91"/>
    <w:rsid w:val="00360A5E"/>
    <w:rsid w:val="003815AB"/>
    <w:rsid w:val="0039695F"/>
    <w:rsid w:val="003C1979"/>
    <w:rsid w:val="003C3471"/>
    <w:rsid w:val="00441366"/>
    <w:rsid w:val="004435BB"/>
    <w:rsid w:val="00444ECF"/>
    <w:rsid w:val="00496A2C"/>
    <w:rsid w:val="00496F58"/>
    <w:rsid w:val="00497799"/>
    <w:rsid w:val="004A2C48"/>
    <w:rsid w:val="004A643E"/>
    <w:rsid w:val="005117DA"/>
    <w:rsid w:val="00565648"/>
    <w:rsid w:val="005D6A55"/>
    <w:rsid w:val="005F6D18"/>
    <w:rsid w:val="00657814"/>
    <w:rsid w:val="006A68CE"/>
    <w:rsid w:val="006D684F"/>
    <w:rsid w:val="007909D6"/>
    <w:rsid w:val="007C09DE"/>
    <w:rsid w:val="007E4F9C"/>
    <w:rsid w:val="007E7CBC"/>
    <w:rsid w:val="0080668A"/>
    <w:rsid w:val="008160BA"/>
    <w:rsid w:val="008209ED"/>
    <w:rsid w:val="00846AB0"/>
    <w:rsid w:val="00872FBB"/>
    <w:rsid w:val="008C7714"/>
    <w:rsid w:val="0094397D"/>
    <w:rsid w:val="00943F32"/>
    <w:rsid w:val="00954BC2"/>
    <w:rsid w:val="00973DC1"/>
    <w:rsid w:val="00A04910"/>
    <w:rsid w:val="00A45742"/>
    <w:rsid w:val="00A91151"/>
    <w:rsid w:val="00AB5365"/>
    <w:rsid w:val="00B144ED"/>
    <w:rsid w:val="00BD19FD"/>
    <w:rsid w:val="00BE12E2"/>
    <w:rsid w:val="00BF24E3"/>
    <w:rsid w:val="00C06F18"/>
    <w:rsid w:val="00C20DED"/>
    <w:rsid w:val="00C61C3D"/>
    <w:rsid w:val="00C84EA8"/>
    <w:rsid w:val="00CB4E13"/>
    <w:rsid w:val="00CD27D0"/>
    <w:rsid w:val="00D30ED3"/>
    <w:rsid w:val="00D625C6"/>
    <w:rsid w:val="00D7035D"/>
    <w:rsid w:val="00D91E4C"/>
    <w:rsid w:val="00DC4C0B"/>
    <w:rsid w:val="00E04618"/>
    <w:rsid w:val="00E5125D"/>
    <w:rsid w:val="00E73B52"/>
    <w:rsid w:val="00EB78CC"/>
    <w:rsid w:val="00EE39C2"/>
    <w:rsid w:val="00EF2CD5"/>
    <w:rsid w:val="00F129AE"/>
    <w:rsid w:val="00F342A8"/>
    <w:rsid w:val="00F363E2"/>
    <w:rsid w:val="00F61FE8"/>
    <w:rsid w:val="00FC19B5"/>
    <w:rsid w:val="00FC5ACD"/>
    <w:rsid w:val="00FC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FE8"/>
    <w:pPr>
      <w:spacing w:after="0" w:line="240" w:lineRule="auto"/>
    </w:pPr>
  </w:style>
  <w:style w:type="table" w:styleId="a4">
    <w:name w:val="Table Grid"/>
    <w:basedOn w:val="a1"/>
    <w:uiPriority w:val="59"/>
    <w:rsid w:val="007E7C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FE8"/>
    <w:pPr>
      <w:spacing w:after="0" w:line="240" w:lineRule="auto"/>
    </w:pPr>
  </w:style>
  <w:style w:type="table" w:styleId="a4">
    <w:name w:val="Table Grid"/>
    <w:basedOn w:val="a1"/>
    <w:uiPriority w:val="59"/>
    <w:rsid w:val="007E7CB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0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46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0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8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0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3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4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06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2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5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5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7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3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9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1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7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3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7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9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9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6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1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7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39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3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911</Words>
  <Characters>5195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budg20201</dc:creator>
  <cp:lastModifiedBy>Sveta</cp:lastModifiedBy>
  <cp:revision>6</cp:revision>
  <cp:lastPrinted>2020-12-15T07:03:00Z</cp:lastPrinted>
  <dcterms:created xsi:type="dcterms:W3CDTF">2020-07-14T10:39:00Z</dcterms:created>
  <dcterms:modified xsi:type="dcterms:W3CDTF">2020-12-15T07:11:00Z</dcterms:modified>
</cp:coreProperties>
</file>